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A" w:rsidRDefault="00594FE2">
      <w:pPr>
        <w:rPr>
          <w:rFonts w:ascii="Times New Roman" w:hAnsi="Times New Roman" w:cs="Times New Roman"/>
          <w:b/>
          <w:sz w:val="32"/>
          <w:szCs w:val="32"/>
        </w:rPr>
      </w:pPr>
      <w:r w:rsidRPr="00DC6433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8566EA" w:rsidRDefault="008566EA">
      <w:pPr>
        <w:rPr>
          <w:rFonts w:ascii="Times New Roman" w:hAnsi="Times New Roman" w:cs="Times New Roman"/>
          <w:b/>
          <w:sz w:val="32"/>
          <w:szCs w:val="32"/>
        </w:rPr>
      </w:pPr>
    </w:p>
    <w:p w:rsidR="008566EA" w:rsidRDefault="008566EA">
      <w:pPr>
        <w:rPr>
          <w:rFonts w:ascii="Times New Roman" w:hAnsi="Times New Roman" w:cs="Times New Roman"/>
          <w:b/>
          <w:sz w:val="32"/>
          <w:szCs w:val="32"/>
        </w:rPr>
      </w:pPr>
    </w:p>
    <w:p w:rsidR="00691DE2" w:rsidRDefault="008566E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94FE2" w:rsidRPr="00DC643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65DB2">
        <w:rPr>
          <w:rFonts w:ascii="Times New Roman" w:hAnsi="Times New Roman" w:cs="Times New Roman"/>
          <w:b/>
          <w:sz w:val="32"/>
          <w:szCs w:val="32"/>
        </w:rPr>
        <w:t>Reus, Parí</w:t>
      </w:r>
      <w:r w:rsidR="00594FE2" w:rsidRPr="00DC6433">
        <w:rPr>
          <w:rFonts w:ascii="Times New Roman" w:hAnsi="Times New Roman" w:cs="Times New Roman"/>
          <w:b/>
          <w:sz w:val="32"/>
          <w:szCs w:val="32"/>
        </w:rPr>
        <w:t xml:space="preserve">s, Londres i el </w:t>
      </w:r>
      <w:proofErr w:type="spellStart"/>
      <w:r w:rsidR="00594FE2" w:rsidRPr="00DC6433">
        <w:rPr>
          <w:rFonts w:ascii="Times New Roman" w:hAnsi="Times New Roman" w:cs="Times New Roman"/>
          <w:b/>
          <w:sz w:val="32"/>
          <w:szCs w:val="32"/>
        </w:rPr>
        <w:t>carrer</w:t>
      </w:r>
      <w:proofErr w:type="spellEnd"/>
      <w:r w:rsidR="00594FE2" w:rsidRPr="00DC6433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="00594FE2" w:rsidRPr="00DC6433">
        <w:rPr>
          <w:rFonts w:ascii="Times New Roman" w:hAnsi="Times New Roman" w:cs="Times New Roman"/>
          <w:b/>
          <w:sz w:val="32"/>
          <w:szCs w:val="32"/>
        </w:rPr>
        <w:t>Monterols</w:t>
      </w:r>
      <w:proofErr w:type="spellEnd"/>
    </w:p>
    <w:p w:rsidR="008566EA" w:rsidRDefault="008566EA">
      <w:pPr>
        <w:rPr>
          <w:rFonts w:ascii="Times New Roman" w:hAnsi="Times New Roman" w:cs="Times New Roman"/>
          <w:b/>
          <w:sz w:val="32"/>
          <w:szCs w:val="32"/>
        </w:rPr>
      </w:pPr>
    </w:p>
    <w:p w:rsidR="00165DB2" w:rsidRPr="00DC6433" w:rsidRDefault="00165DB2">
      <w:pPr>
        <w:rPr>
          <w:rFonts w:ascii="Times New Roman" w:hAnsi="Times New Roman" w:cs="Times New Roman"/>
          <w:b/>
          <w:sz w:val="32"/>
          <w:szCs w:val="32"/>
        </w:rPr>
      </w:pPr>
    </w:p>
    <w:p w:rsidR="00594FE2" w:rsidRPr="00594FE2" w:rsidRDefault="00594FE2">
      <w:pPr>
        <w:rPr>
          <w:rFonts w:ascii="Times New Roman" w:hAnsi="Times New Roman" w:cs="Times New Roman"/>
          <w:sz w:val="28"/>
          <w:szCs w:val="28"/>
        </w:rPr>
      </w:pPr>
      <w:r w:rsidRPr="00594FE2">
        <w:rPr>
          <w:rFonts w:ascii="Times New Roman" w:hAnsi="Times New Roman" w:cs="Times New Roman"/>
          <w:sz w:val="28"/>
          <w:szCs w:val="28"/>
        </w:rPr>
        <w:t xml:space="preserve">Corría el año 1970, cuando llegué </w:t>
      </w:r>
      <w:r w:rsidR="00DC6433">
        <w:rPr>
          <w:rFonts w:ascii="Times New Roman" w:hAnsi="Times New Roman" w:cs="Times New Roman"/>
          <w:sz w:val="28"/>
          <w:szCs w:val="28"/>
        </w:rPr>
        <w:t>ilusionado</w:t>
      </w:r>
      <w:r w:rsidRPr="00594FE2">
        <w:rPr>
          <w:rFonts w:ascii="Times New Roman" w:hAnsi="Times New Roman" w:cs="Times New Roman"/>
          <w:sz w:val="28"/>
          <w:szCs w:val="28"/>
        </w:rPr>
        <w:t xml:space="preserve"> de Barcelona a  Reus</w:t>
      </w:r>
      <w:r w:rsidR="00DC6433">
        <w:rPr>
          <w:rFonts w:ascii="Times New Roman" w:hAnsi="Times New Roman" w:cs="Times New Roman"/>
          <w:sz w:val="28"/>
          <w:szCs w:val="28"/>
        </w:rPr>
        <w:t xml:space="preserve">; la ciudad de </w:t>
      </w:r>
      <w:proofErr w:type="spellStart"/>
      <w:r w:rsidR="00DC6433">
        <w:rPr>
          <w:rFonts w:ascii="Times New Roman" w:hAnsi="Times New Roman" w:cs="Times New Roman"/>
          <w:sz w:val="28"/>
          <w:szCs w:val="28"/>
        </w:rPr>
        <w:t>Prim</w:t>
      </w:r>
      <w:proofErr w:type="spellEnd"/>
      <w:r w:rsidR="00DC6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6433">
        <w:rPr>
          <w:rFonts w:ascii="Times New Roman" w:hAnsi="Times New Roman" w:cs="Times New Roman"/>
          <w:sz w:val="28"/>
          <w:szCs w:val="28"/>
        </w:rPr>
        <w:t>Fortuny</w:t>
      </w:r>
      <w:proofErr w:type="spellEnd"/>
      <w:r w:rsidR="00DC6433">
        <w:rPr>
          <w:rFonts w:ascii="Times New Roman" w:hAnsi="Times New Roman" w:cs="Times New Roman"/>
          <w:sz w:val="28"/>
          <w:szCs w:val="28"/>
        </w:rPr>
        <w:t>, Gaudí,</w:t>
      </w:r>
      <w:r w:rsidR="00165DB2">
        <w:rPr>
          <w:rFonts w:ascii="Times New Roman" w:hAnsi="Times New Roman" w:cs="Times New Roman"/>
          <w:sz w:val="28"/>
          <w:szCs w:val="28"/>
        </w:rPr>
        <w:t xml:space="preserve">… </w:t>
      </w:r>
      <w:r w:rsidRPr="00594FE2">
        <w:rPr>
          <w:rFonts w:ascii="Times New Roman" w:hAnsi="Times New Roman" w:cs="Times New Roman"/>
          <w:sz w:val="28"/>
          <w:szCs w:val="28"/>
        </w:rPr>
        <w:t xml:space="preserve"> para vivir</w:t>
      </w:r>
      <w:r w:rsidR="00BE4567">
        <w:rPr>
          <w:rFonts w:ascii="Times New Roman" w:hAnsi="Times New Roman" w:cs="Times New Roman"/>
          <w:sz w:val="28"/>
          <w:szCs w:val="28"/>
        </w:rPr>
        <w:t xml:space="preserve"> en ella</w:t>
      </w:r>
      <w:r w:rsidRPr="00594FE2">
        <w:rPr>
          <w:rFonts w:ascii="Times New Roman" w:hAnsi="Times New Roman" w:cs="Times New Roman"/>
          <w:sz w:val="28"/>
          <w:szCs w:val="28"/>
        </w:rPr>
        <w:t xml:space="preserve"> tres</w:t>
      </w:r>
      <w:r w:rsidR="00BE4567">
        <w:rPr>
          <w:rFonts w:ascii="Times New Roman" w:hAnsi="Times New Roman" w:cs="Times New Roman"/>
          <w:sz w:val="28"/>
          <w:szCs w:val="28"/>
        </w:rPr>
        <w:t xml:space="preserve"> intensos </w:t>
      </w:r>
      <w:r w:rsidRPr="00594FE2">
        <w:rPr>
          <w:rFonts w:ascii="Times New Roman" w:hAnsi="Times New Roman" w:cs="Times New Roman"/>
          <w:sz w:val="28"/>
          <w:szCs w:val="28"/>
        </w:rPr>
        <w:t xml:space="preserve"> años.</w:t>
      </w:r>
    </w:p>
    <w:p w:rsidR="00594FE2" w:rsidRDefault="00594FE2">
      <w:pPr>
        <w:rPr>
          <w:rFonts w:ascii="Times New Roman" w:hAnsi="Times New Roman" w:cs="Times New Roman"/>
          <w:sz w:val="28"/>
          <w:szCs w:val="28"/>
        </w:rPr>
      </w:pPr>
      <w:r w:rsidRPr="00594FE2">
        <w:rPr>
          <w:rFonts w:ascii="Times New Roman" w:hAnsi="Times New Roman" w:cs="Times New Roman"/>
          <w:sz w:val="28"/>
          <w:szCs w:val="28"/>
        </w:rPr>
        <w:t>Por aquellos años  aleteaba sobre la ciudad, el renovado eslogan</w:t>
      </w:r>
      <w:r>
        <w:rPr>
          <w:rFonts w:ascii="Times New Roman" w:hAnsi="Times New Roman" w:cs="Times New Roman"/>
          <w:sz w:val="28"/>
          <w:szCs w:val="28"/>
        </w:rPr>
        <w:t xml:space="preserve">: “Reus, París, Londres i el </w:t>
      </w:r>
      <w:proofErr w:type="spellStart"/>
      <w:r>
        <w:rPr>
          <w:rFonts w:ascii="Times New Roman" w:hAnsi="Times New Roman" w:cs="Times New Roman"/>
          <w:sz w:val="28"/>
          <w:szCs w:val="28"/>
        </w:rPr>
        <w:t>carrer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Monterols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que como un icono más de la ciudad </w:t>
      </w:r>
      <w:r w:rsidR="00BF0AA3">
        <w:rPr>
          <w:rFonts w:ascii="Times New Roman" w:hAnsi="Times New Roman" w:cs="Times New Roman"/>
          <w:sz w:val="28"/>
          <w:szCs w:val="28"/>
        </w:rPr>
        <w:t>comenzaba a brillar de nuevo con luz propia.</w:t>
      </w:r>
    </w:p>
    <w:p w:rsidR="00BF0AA3" w:rsidRDefault="00BF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ya en el siglo XVIII Reus era una potencia económica y el eslogan destacaba porque la ciudad establecía el precio del aguardiente, ahora volvía a resurgir con más fuerza si cabe,  y tiendas, coches y hasta los mismos estudiantes lo lucíamos orgullosos en nuestras carpetas.</w:t>
      </w:r>
    </w:p>
    <w:p w:rsidR="00BF0AA3" w:rsidRDefault="00BF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1972, se estrenó con este mismo título un montaje teatral en el teatro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Fortuny</w:t>
      </w:r>
      <w:proofErr w:type="spellEnd"/>
      <w:r>
        <w:rPr>
          <w:rFonts w:ascii="Times New Roman" w:hAnsi="Times New Roman" w:cs="Times New Roman"/>
          <w:sz w:val="28"/>
          <w:szCs w:val="28"/>
        </w:rPr>
        <w:t>, máximo exponente cultural de la ciudad</w:t>
      </w:r>
      <w:r w:rsidR="00DC6433">
        <w:rPr>
          <w:rFonts w:ascii="Times New Roman" w:hAnsi="Times New Roman" w:cs="Times New Roman"/>
          <w:sz w:val="28"/>
          <w:szCs w:val="28"/>
        </w:rPr>
        <w:t xml:space="preserve"> en</w:t>
      </w:r>
      <w:r>
        <w:rPr>
          <w:rFonts w:ascii="Times New Roman" w:hAnsi="Times New Roman" w:cs="Times New Roman"/>
          <w:sz w:val="28"/>
          <w:szCs w:val="28"/>
        </w:rPr>
        <w:t xml:space="preserve"> aquellos años.</w:t>
      </w:r>
    </w:p>
    <w:p w:rsidR="00BF0AA3" w:rsidRDefault="00BF0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partir de 1970, la población comenzó a crecer desmesuradamente. Uno de los motivos era, que en la vecina población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Constantí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en aquellos años se crearon diversas industrias dedicadas al sector químico, así como la refinería, y muchas familias que allí trabajaban </w:t>
      </w:r>
      <w:r w:rsidR="006617ED">
        <w:rPr>
          <w:rFonts w:ascii="Times New Roman" w:hAnsi="Times New Roman" w:cs="Times New Roman"/>
          <w:sz w:val="28"/>
          <w:szCs w:val="28"/>
        </w:rPr>
        <w:t>escogían Reus para vivir.</w:t>
      </w:r>
    </w:p>
    <w:p w:rsidR="006617ED" w:rsidRDefault="00661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los medios locales de comunicación se decía, que si bien en el censo de Reus había empadronados 60000 habitantes, la realidad era que la población flotante era</w:t>
      </w:r>
      <w:r w:rsidR="00BE4567">
        <w:rPr>
          <w:rFonts w:ascii="Times New Roman" w:hAnsi="Times New Roman" w:cs="Times New Roman"/>
          <w:sz w:val="28"/>
          <w:szCs w:val="28"/>
        </w:rPr>
        <w:t xml:space="preserve"> mayor </w:t>
      </w:r>
      <w:r>
        <w:rPr>
          <w:rFonts w:ascii="Times New Roman" w:hAnsi="Times New Roman" w:cs="Times New Roman"/>
          <w:sz w:val="28"/>
          <w:szCs w:val="28"/>
        </w:rPr>
        <w:t xml:space="preserve"> de 80000 habitantes.</w:t>
      </w:r>
    </w:p>
    <w:p w:rsidR="006617ED" w:rsidRDefault="00661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capital: Tarragona, situada tan sólo a 12 Kilómetros, miraba aquellos años a Reus de reojo</w:t>
      </w:r>
      <w:r w:rsidR="00BE4567">
        <w:rPr>
          <w:rFonts w:ascii="Times New Roman" w:hAnsi="Times New Roman" w:cs="Times New Roman"/>
          <w:sz w:val="28"/>
          <w:szCs w:val="28"/>
        </w:rPr>
        <w:t xml:space="preserve"> y</w:t>
      </w:r>
      <w:r>
        <w:rPr>
          <w:rFonts w:ascii="Times New Roman" w:hAnsi="Times New Roman" w:cs="Times New Roman"/>
          <w:sz w:val="28"/>
          <w:szCs w:val="28"/>
        </w:rPr>
        <w:t xml:space="preserve"> con preocupación: “Si siguen a este ritmo</w:t>
      </w:r>
      <w:r w:rsidR="00BE4567">
        <w:rPr>
          <w:rFonts w:ascii="Times New Roman" w:hAnsi="Times New Roman" w:cs="Times New Roman"/>
          <w:sz w:val="28"/>
          <w:szCs w:val="28"/>
        </w:rPr>
        <w:t xml:space="preserve"> de crecimiento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567">
        <w:rPr>
          <w:rFonts w:ascii="Times New Roman" w:hAnsi="Times New Roman" w:cs="Times New Roman"/>
          <w:sz w:val="28"/>
          <w:szCs w:val="28"/>
        </w:rPr>
        <w:t xml:space="preserve"> pronto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nos pasan”</w:t>
      </w:r>
      <w:r w:rsidR="00BE4567">
        <w:rPr>
          <w:rFonts w:ascii="Times New Roman" w:hAnsi="Times New Roman" w:cs="Times New Roman"/>
          <w:sz w:val="28"/>
          <w:szCs w:val="28"/>
        </w:rPr>
        <w:t>.</w:t>
      </w:r>
    </w:p>
    <w:p w:rsidR="006617ED" w:rsidRDefault="00661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comercio, Reus era el máximo referente comercial de la provincia, por supuesto por delante de Tarragona.</w:t>
      </w:r>
    </w:p>
    <w:p w:rsidR="006617ED" w:rsidRDefault="00661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Las calles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Monterols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Llovera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junto al “Tom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Ravals</w:t>
      </w:r>
      <w:proofErr w:type="spellEnd"/>
      <w:r>
        <w:rPr>
          <w:rFonts w:ascii="Times New Roman" w:hAnsi="Times New Roman" w:cs="Times New Roman"/>
          <w:sz w:val="28"/>
          <w:szCs w:val="28"/>
        </w:rPr>
        <w:t>”, daban a la ciudad un marcado carácter comercial. Las tiendas marcaban un gusto exquisito y era una auténtica delicia pasear por sus calles.</w:t>
      </w:r>
    </w:p>
    <w:p w:rsidR="006617ED" w:rsidRDefault="00661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el deporte</w:t>
      </w:r>
      <w:r w:rsidR="001F6D67">
        <w:rPr>
          <w:rFonts w:ascii="Times New Roman" w:hAnsi="Times New Roman" w:cs="Times New Roman"/>
          <w:sz w:val="28"/>
          <w:szCs w:val="28"/>
        </w:rPr>
        <w:t xml:space="preserve">, también se vivía con gran pasión y aquella alegría colectiva se transmitía por toda la ciudad. </w:t>
      </w:r>
    </w:p>
    <w:p w:rsidR="001F6D67" w:rsidRDefault="001F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Recuerdo, que en el recién inaugurado Instituto Gaudí, junto al barrio Gaudí, teníamos compañeros del Reus Deportivo de </w:t>
      </w:r>
      <w:r w:rsidR="00EC25D3">
        <w:rPr>
          <w:rFonts w:ascii="Times New Roman" w:hAnsi="Times New Roman" w:cs="Times New Roman"/>
          <w:sz w:val="28"/>
          <w:szCs w:val="28"/>
        </w:rPr>
        <w:t>Hockey</w:t>
      </w:r>
      <w:r>
        <w:rPr>
          <w:rFonts w:ascii="Times New Roman" w:hAnsi="Times New Roman" w:cs="Times New Roman"/>
          <w:sz w:val="28"/>
          <w:szCs w:val="28"/>
        </w:rPr>
        <w:t>, que no paraban de darnos alegrías porque lo ganaban todo. En aquellos tres años, ganaron las tres ligas de División de Honor: del 70,71 y 72. Las Copas del Rey del 70 y 71. Y las Copas de Europa del 70, 71 y 72.</w:t>
      </w:r>
      <w:r w:rsidR="00EC25D3">
        <w:rPr>
          <w:rFonts w:ascii="Times New Roman" w:hAnsi="Times New Roman" w:cs="Times New Roman"/>
          <w:sz w:val="28"/>
          <w:szCs w:val="28"/>
        </w:rPr>
        <w:t xml:space="preserve"> Sus éxitos conseguían que la popularidad de la ciudad traspasase fronteras y que todo el mundo supiera si</w:t>
      </w:r>
      <w:r w:rsidR="00BE4567">
        <w:rPr>
          <w:rFonts w:ascii="Times New Roman" w:hAnsi="Times New Roman" w:cs="Times New Roman"/>
          <w:sz w:val="28"/>
          <w:szCs w:val="28"/>
        </w:rPr>
        <w:t>tuar a Reus en el mapa.</w:t>
      </w:r>
    </w:p>
    <w:p w:rsidR="00EC25D3" w:rsidRDefault="00EC25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Estos primeros días del 2012 los pas</w:t>
      </w:r>
      <w:r w:rsidR="009F5F8E">
        <w:rPr>
          <w:rFonts w:ascii="Times New Roman" w:hAnsi="Times New Roman" w:cs="Times New Roman"/>
          <w:sz w:val="28"/>
          <w:szCs w:val="28"/>
        </w:rPr>
        <w:t xml:space="preserve">é en </w:t>
      </w:r>
      <w:proofErr w:type="spellStart"/>
      <w:r w:rsidR="009F5F8E">
        <w:rPr>
          <w:rFonts w:ascii="Times New Roman" w:hAnsi="Times New Roman" w:cs="Times New Roman"/>
          <w:sz w:val="28"/>
          <w:szCs w:val="28"/>
        </w:rPr>
        <w:t>Navalm</w:t>
      </w:r>
      <w:r>
        <w:rPr>
          <w:rFonts w:ascii="Times New Roman" w:hAnsi="Times New Roman" w:cs="Times New Roman"/>
          <w:sz w:val="28"/>
          <w:szCs w:val="28"/>
        </w:rPr>
        <w:t>oral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Mata</w:t>
      </w:r>
      <w:r w:rsidR="008566EA">
        <w:rPr>
          <w:rFonts w:ascii="Times New Roman" w:hAnsi="Times New Roman" w:cs="Times New Roman"/>
          <w:sz w:val="28"/>
          <w:szCs w:val="28"/>
        </w:rPr>
        <w:t>, Cáceres</w:t>
      </w:r>
      <w:r>
        <w:rPr>
          <w:rFonts w:ascii="Times New Roman" w:hAnsi="Times New Roman" w:cs="Times New Roman"/>
          <w:sz w:val="28"/>
          <w:szCs w:val="28"/>
        </w:rPr>
        <w:t>. E</w:t>
      </w:r>
      <w:r w:rsidR="00DC643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 un auténtico placer pasear</w:t>
      </w:r>
      <w:r w:rsidR="00DC6433">
        <w:rPr>
          <w:rFonts w:ascii="Times New Roman" w:hAnsi="Times New Roman" w:cs="Times New Roman"/>
          <w:sz w:val="28"/>
          <w:szCs w:val="28"/>
        </w:rPr>
        <w:t xml:space="preserve"> cada día</w:t>
      </w:r>
      <w:r>
        <w:rPr>
          <w:rFonts w:ascii="Times New Roman" w:hAnsi="Times New Roman" w:cs="Times New Roman"/>
          <w:sz w:val="28"/>
          <w:szCs w:val="28"/>
        </w:rPr>
        <w:t xml:space="preserve"> por las tres</w:t>
      </w:r>
      <w:r w:rsidR="00DC6433">
        <w:rPr>
          <w:rFonts w:ascii="Times New Roman" w:hAnsi="Times New Roman" w:cs="Times New Roman"/>
          <w:sz w:val="28"/>
          <w:szCs w:val="28"/>
        </w:rPr>
        <w:t xml:space="preserve"> plazas que une la calle Urbano</w:t>
      </w:r>
      <w:r>
        <w:rPr>
          <w:rFonts w:ascii="Times New Roman" w:hAnsi="Times New Roman" w:cs="Times New Roman"/>
          <w:sz w:val="28"/>
          <w:szCs w:val="28"/>
        </w:rPr>
        <w:t xml:space="preserve"> González Serrano: Plaza de España, Plaza del Jardincillo y Plaza de Rafael Alberti. Una calle peatonal</w:t>
      </w:r>
      <w:r w:rsidR="009F5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la que parece </w:t>
      </w:r>
      <w:r w:rsidR="009F5F8E">
        <w:rPr>
          <w:rFonts w:ascii="Times New Roman" w:hAnsi="Times New Roman" w:cs="Times New Roman"/>
          <w:sz w:val="28"/>
          <w:szCs w:val="28"/>
        </w:rPr>
        <w:t xml:space="preserve">ser, </w:t>
      </w:r>
      <w:r>
        <w:rPr>
          <w:rFonts w:ascii="Times New Roman" w:hAnsi="Times New Roman" w:cs="Times New Roman"/>
          <w:sz w:val="28"/>
          <w:szCs w:val="28"/>
        </w:rPr>
        <w:t>no estaba</w:t>
      </w:r>
      <w:r w:rsidR="001B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muy de acuerdo los comerciantes de la zona</w:t>
      </w:r>
      <w:r w:rsidR="00DC6433">
        <w:rPr>
          <w:rFonts w:ascii="Times New Roman" w:hAnsi="Times New Roman" w:cs="Times New Roman"/>
          <w:sz w:val="28"/>
          <w:szCs w:val="28"/>
        </w:rPr>
        <w:t xml:space="preserve"> en un principio</w:t>
      </w:r>
      <w:r w:rsidR="009F5F8E">
        <w:rPr>
          <w:rFonts w:ascii="Times New Roman" w:hAnsi="Times New Roman" w:cs="Times New Roman"/>
          <w:sz w:val="28"/>
          <w:szCs w:val="28"/>
        </w:rPr>
        <w:t>. Cuando observé el marcado gusto exquisito</w:t>
      </w:r>
      <w:r w:rsidR="00DC6433">
        <w:rPr>
          <w:rFonts w:ascii="Times New Roman" w:hAnsi="Times New Roman" w:cs="Times New Roman"/>
          <w:sz w:val="28"/>
          <w:szCs w:val="28"/>
        </w:rPr>
        <w:t xml:space="preserve"> y señorial, unido a</w:t>
      </w:r>
      <w:r w:rsidR="009F5F8E">
        <w:rPr>
          <w:rFonts w:ascii="Times New Roman" w:hAnsi="Times New Roman" w:cs="Times New Roman"/>
          <w:sz w:val="28"/>
          <w:szCs w:val="28"/>
        </w:rPr>
        <w:t xml:space="preserve"> la efervescencia comercial</w:t>
      </w:r>
      <w:r w:rsidR="00DC6433">
        <w:rPr>
          <w:rFonts w:ascii="Times New Roman" w:hAnsi="Times New Roman" w:cs="Times New Roman"/>
          <w:sz w:val="28"/>
          <w:szCs w:val="28"/>
        </w:rPr>
        <w:t>,</w:t>
      </w:r>
      <w:r w:rsidR="009F5F8E">
        <w:rPr>
          <w:rFonts w:ascii="Times New Roman" w:hAnsi="Times New Roman" w:cs="Times New Roman"/>
          <w:sz w:val="28"/>
          <w:szCs w:val="28"/>
        </w:rPr>
        <w:t xml:space="preserve"> en: Bancos, Cajas, Agencias, franquicias: Stradivarius, </w:t>
      </w:r>
      <w:proofErr w:type="spellStart"/>
      <w:r w:rsidR="009F5F8E">
        <w:rPr>
          <w:rFonts w:ascii="Times New Roman" w:hAnsi="Times New Roman" w:cs="Times New Roman"/>
          <w:sz w:val="28"/>
          <w:szCs w:val="28"/>
        </w:rPr>
        <w:t>Kiddy’s</w:t>
      </w:r>
      <w:proofErr w:type="spellEnd"/>
      <w:r w:rsidR="009F5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F8E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="009F5F8E">
        <w:rPr>
          <w:rFonts w:ascii="Times New Roman" w:hAnsi="Times New Roman" w:cs="Times New Roman"/>
          <w:sz w:val="28"/>
          <w:szCs w:val="28"/>
        </w:rPr>
        <w:t>, Benetton,… Recordé la movida que viví en el R</w:t>
      </w:r>
      <w:r w:rsidR="00F52B16">
        <w:rPr>
          <w:rFonts w:ascii="Times New Roman" w:hAnsi="Times New Roman" w:cs="Times New Roman"/>
          <w:sz w:val="28"/>
          <w:szCs w:val="28"/>
        </w:rPr>
        <w:t>eus de los 70 y me dije: Aquí, a pesar de la crisis, la historia se repite. Y apliqué es eslogan</w:t>
      </w:r>
      <w:r w:rsidR="009F5F8E">
        <w:rPr>
          <w:rFonts w:ascii="Times New Roman" w:hAnsi="Times New Roman" w:cs="Times New Roman"/>
          <w:sz w:val="28"/>
          <w:szCs w:val="28"/>
        </w:rPr>
        <w:t xml:space="preserve">: </w:t>
      </w:r>
      <w:r w:rsidR="009F5F8E" w:rsidRPr="00EA493E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9F5F8E" w:rsidRPr="00EA493E">
        <w:rPr>
          <w:rFonts w:ascii="Times New Roman" w:hAnsi="Times New Roman" w:cs="Times New Roman"/>
          <w:b/>
          <w:sz w:val="28"/>
          <w:szCs w:val="28"/>
        </w:rPr>
        <w:t>Navalmoral</w:t>
      </w:r>
      <w:proofErr w:type="spellEnd"/>
      <w:r w:rsidR="009F5F8E" w:rsidRPr="00EA493E">
        <w:rPr>
          <w:rFonts w:ascii="Times New Roman" w:hAnsi="Times New Roman" w:cs="Times New Roman"/>
          <w:b/>
          <w:sz w:val="28"/>
          <w:szCs w:val="28"/>
        </w:rPr>
        <w:t>, Paris, Londre</w:t>
      </w:r>
      <w:r w:rsidR="001B0169">
        <w:rPr>
          <w:rFonts w:ascii="Times New Roman" w:hAnsi="Times New Roman" w:cs="Times New Roman"/>
          <w:b/>
          <w:sz w:val="28"/>
          <w:szCs w:val="28"/>
        </w:rPr>
        <w:t>s y la calle de Urbano</w:t>
      </w:r>
      <w:r w:rsidR="00EA493E">
        <w:rPr>
          <w:rFonts w:ascii="Times New Roman" w:hAnsi="Times New Roman" w:cs="Times New Roman"/>
          <w:b/>
          <w:sz w:val="28"/>
          <w:szCs w:val="28"/>
        </w:rPr>
        <w:t xml:space="preserve"> González </w:t>
      </w:r>
      <w:r w:rsidR="009F5F8E" w:rsidRPr="00EA493E">
        <w:rPr>
          <w:rFonts w:ascii="Times New Roman" w:hAnsi="Times New Roman" w:cs="Times New Roman"/>
          <w:b/>
          <w:sz w:val="28"/>
          <w:szCs w:val="28"/>
        </w:rPr>
        <w:t>Serrano”.</w:t>
      </w:r>
    </w:p>
    <w:p w:rsidR="008566EA" w:rsidRDefault="008566EA">
      <w:pPr>
        <w:rPr>
          <w:rFonts w:ascii="Times New Roman" w:hAnsi="Times New Roman" w:cs="Times New Roman"/>
          <w:b/>
          <w:sz w:val="28"/>
          <w:szCs w:val="28"/>
        </w:rPr>
      </w:pPr>
    </w:p>
    <w:p w:rsidR="008566EA" w:rsidRPr="008566EA" w:rsidRDefault="008566EA">
      <w:pPr>
        <w:rPr>
          <w:rFonts w:ascii="Times New Roman" w:hAnsi="Times New Roman" w:cs="Times New Roman"/>
          <w:sz w:val="28"/>
          <w:szCs w:val="28"/>
        </w:rPr>
      </w:pPr>
      <w:r w:rsidRPr="008566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66EA">
        <w:rPr>
          <w:rFonts w:ascii="Times New Roman" w:hAnsi="Times New Roman" w:cs="Times New Roman"/>
          <w:sz w:val="28"/>
          <w:szCs w:val="28"/>
        </w:rPr>
        <w:t xml:space="preserve">   José Luis Pablo Sánchez</w:t>
      </w:r>
    </w:p>
    <w:p w:rsidR="006617ED" w:rsidRPr="00594FE2" w:rsidRDefault="006617ED">
      <w:pPr>
        <w:rPr>
          <w:rFonts w:ascii="Times New Roman" w:hAnsi="Times New Roman" w:cs="Times New Roman"/>
          <w:sz w:val="28"/>
          <w:szCs w:val="28"/>
        </w:rPr>
      </w:pPr>
    </w:p>
    <w:p w:rsidR="00594FE2" w:rsidRPr="00594FE2" w:rsidRDefault="00594FE2">
      <w:pPr>
        <w:rPr>
          <w:rFonts w:ascii="Times New Roman" w:hAnsi="Times New Roman" w:cs="Times New Roman"/>
          <w:sz w:val="28"/>
          <w:szCs w:val="28"/>
        </w:rPr>
      </w:pPr>
    </w:p>
    <w:sectPr w:rsidR="00594FE2" w:rsidRPr="00594FE2" w:rsidSect="00691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94FE2"/>
    <w:rsid w:val="00024274"/>
    <w:rsid w:val="00165DB2"/>
    <w:rsid w:val="001B0169"/>
    <w:rsid w:val="001F6D67"/>
    <w:rsid w:val="00594FE2"/>
    <w:rsid w:val="006617ED"/>
    <w:rsid w:val="00691DE2"/>
    <w:rsid w:val="008566EA"/>
    <w:rsid w:val="009F5F8E"/>
    <w:rsid w:val="00BE4567"/>
    <w:rsid w:val="00BF0AA3"/>
    <w:rsid w:val="00DC6433"/>
    <w:rsid w:val="00EA493E"/>
    <w:rsid w:val="00EC25D3"/>
    <w:rsid w:val="00F5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5</cp:revision>
  <dcterms:created xsi:type="dcterms:W3CDTF">2012-01-16T07:49:00Z</dcterms:created>
  <dcterms:modified xsi:type="dcterms:W3CDTF">2012-05-11T08:36:00Z</dcterms:modified>
</cp:coreProperties>
</file>